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EF" w:rsidRDefault="007D6BEF" w:rsidP="007D6BEF">
      <w:pPr>
        <w:pStyle w:val="a4"/>
        <w:spacing w:after="0" w:line="240" w:lineRule="auto"/>
        <w:ind w:left="0"/>
        <w:jc w:val="center"/>
        <w:rPr>
          <w:rStyle w:val="shorttext"/>
          <w:rFonts w:ascii="Times New Roman" w:hAnsi="Times New Roman"/>
          <w:b/>
          <w:sz w:val="28"/>
          <w:szCs w:val="28"/>
          <w:lang w:val="kk-KZ" w:eastAsia="en-US"/>
        </w:rPr>
      </w:pPr>
      <w:r w:rsidRPr="007D6BEF">
        <w:rPr>
          <w:rFonts w:ascii="Times New Roman" w:eastAsia="Times New Roman" w:hAnsi="Times New Roman"/>
          <w:b/>
          <w:sz w:val="28"/>
          <w:szCs w:val="28"/>
          <w:lang w:val="kk-KZ"/>
        </w:rPr>
        <w:t>Негізгі ә</w:t>
      </w:r>
      <w:proofErr w:type="spellStart"/>
      <w:r w:rsidRPr="007D6BEF">
        <w:rPr>
          <w:rStyle w:val="shorttext"/>
          <w:rFonts w:ascii="Times New Roman" w:hAnsi="Times New Roman"/>
          <w:b/>
          <w:sz w:val="28"/>
          <w:szCs w:val="28"/>
          <w:lang w:eastAsia="en-US"/>
        </w:rPr>
        <w:t>дебиет</w:t>
      </w:r>
      <w:proofErr w:type="spellEnd"/>
      <w:r w:rsidRPr="007D6BEF">
        <w:rPr>
          <w:rStyle w:val="shorttext"/>
          <w:rFonts w:ascii="Times New Roman" w:hAnsi="Times New Roman"/>
          <w:b/>
          <w:sz w:val="28"/>
          <w:szCs w:val="28"/>
          <w:lang w:val="kk-KZ" w:eastAsia="en-US"/>
        </w:rPr>
        <w:t>тер</w:t>
      </w:r>
    </w:p>
    <w:p w:rsidR="007D6BEF" w:rsidRPr="007D6BEF" w:rsidRDefault="007D6BEF" w:rsidP="007D6BEF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7D6BEF" w:rsidRPr="007D6BEF" w:rsidRDefault="007D6BEF" w:rsidP="007D6BE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D6BEF">
        <w:rPr>
          <w:rFonts w:ascii="Times New Roman" w:eastAsia="Times New Roman" w:hAnsi="Times New Roman"/>
          <w:sz w:val="28"/>
          <w:szCs w:val="28"/>
        </w:rPr>
        <w:t>1.</w:t>
      </w:r>
      <w:r w:rsidRPr="007D6BEF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7D6BE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D6BEF">
        <w:rPr>
          <w:rFonts w:ascii="Times New Roman" w:hAnsi="Times New Roman"/>
          <w:sz w:val="28"/>
          <w:szCs w:val="28"/>
        </w:rPr>
        <w:t>Джакупов</w:t>
      </w:r>
      <w:proofErr w:type="spellEnd"/>
      <w:r w:rsidRPr="007D6BEF">
        <w:rPr>
          <w:rFonts w:ascii="Times New Roman" w:hAnsi="Times New Roman"/>
          <w:sz w:val="28"/>
          <w:szCs w:val="28"/>
        </w:rPr>
        <w:t xml:space="preserve"> С.М. Общая психология: введение. </w:t>
      </w:r>
      <w:r w:rsidRPr="007D6BEF">
        <w:rPr>
          <w:rFonts w:ascii="Times New Roman" w:hAnsi="Times New Roman"/>
          <w:sz w:val="28"/>
          <w:szCs w:val="28"/>
          <w:lang w:val="kk-KZ"/>
        </w:rPr>
        <w:t>Учебное пособие</w:t>
      </w:r>
      <w:r w:rsidRPr="007D6BE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D6BEF">
        <w:rPr>
          <w:rFonts w:ascii="Times New Roman" w:hAnsi="Times New Roman"/>
          <w:sz w:val="28"/>
          <w:szCs w:val="28"/>
        </w:rPr>
        <w:t>Алматы</w:t>
      </w:r>
      <w:proofErr w:type="spellEnd"/>
      <w:r w:rsidRPr="007D6BEF">
        <w:rPr>
          <w:rFonts w:ascii="Times New Roman" w:hAnsi="Times New Roman"/>
          <w:sz w:val="28"/>
          <w:szCs w:val="28"/>
        </w:rPr>
        <w:t xml:space="preserve">: «Қазақ </w:t>
      </w:r>
      <w:proofErr w:type="spellStart"/>
      <w:r w:rsidRPr="007D6BEF">
        <w:rPr>
          <w:rFonts w:ascii="Times New Roman" w:hAnsi="Times New Roman"/>
          <w:sz w:val="28"/>
          <w:szCs w:val="28"/>
        </w:rPr>
        <w:t>университеті</w:t>
      </w:r>
      <w:proofErr w:type="spellEnd"/>
      <w:r w:rsidRPr="007D6BEF">
        <w:rPr>
          <w:rFonts w:ascii="Times New Roman" w:hAnsi="Times New Roman"/>
          <w:sz w:val="28"/>
          <w:szCs w:val="28"/>
        </w:rPr>
        <w:t xml:space="preserve">», 2014. - 162 </w:t>
      </w:r>
      <w:r w:rsidRPr="007D6BEF">
        <w:rPr>
          <w:rFonts w:ascii="Times New Roman" w:hAnsi="Times New Roman"/>
          <w:sz w:val="28"/>
          <w:szCs w:val="28"/>
          <w:lang w:val="kk-KZ"/>
        </w:rPr>
        <w:t>б</w:t>
      </w:r>
      <w:r w:rsidRPr="007D6BEF">
        <w:rPr>
          <w:rFonts w:ascii="Times New Roman" w:hAnsi="Times New Roman"/>
          <w:sz w:val="28"/>
          <w:szCs w:val="28"/>
        </w:rPr>
        <w:t xml:space="preserve">. </w:t>
      </w:r>
    </w:p>
    <w:p w:rsidR="007D6BEF" w:rsidRPr="007D6BEF" w:rsidRDefault="007D6BEF" w:rsidP="007D6BEF">
      <w:pPr>
        <w:widowControl w:val="0"/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BEF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7D6BE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Жақыпов С.М. Жалпы психологияға кі</w:t>
      </w:r>
      <w:proofErr w:type="gramStart"/>
      <w:r w:rsidRPr="007D6BE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proofErr w:type="gramEnd"/>
      <w:r w:rsidRPr="007D6BE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іспе - «Алматы университеті»,  Оқу құралы </w:t>
      </w:r>
      <w:r w:rsidRPr="007D6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-2012ж. – 229</w:t>
      </w:r>
      <w:r w:rsidRPr="007D6BE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б.</w:t>
      </w:r>
    </w:p>
    <w:p w:rsidR="007D6BEF" w:rsidRPr="007D6BEF" w:rsidRDefault="007D6BEF" w:rsidP="007D6BEF">
      <w:pPr>
        <w:widowControl w:val="0"/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BEF">
        <w:rPr>
          <w:rFonts w:ascii="Times New Roman" w:hAnsi="Times New Roman" w:cs="Times New Roman"/>
          <w:sz w:val="28"/>
          <w:szCs w:val="28"/>
        </w:rPr>
        <w:t>3.</w:t>
      </w:r>
      <w:r w:rsidRPr="007D6BEF">
        <w:rPr>
          <w:rFonts w:ascii="Times New Roman" w:hAnsi="Times New Roman" w:cs="Times New Roman"/>
          <w:sz w:val="28"/>
          <w:szCs w:val="28"/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7D6BEF" w:rsidRPr="007D6BEF" w:rsidRDefault="007D6BEF" w:rsidP="007D6BEF">
      <w:pPr>
        <w:widowControl w:val="0"/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BEF">
        <w:rPr>
          <w:rFonts w:ascii="Times New Roman" w:hAnsi="Times New Roman" w:cs="Times New Roman"/>
          <w:sz w:val="28"/>
          <w:szCs w:val="28"/>
        </w:rPr>
        <w:t>4.Бер</w:t>
      </w:r>
      <w:r w:rsidRPr="007D6BEF">
        <w:rPr>
          <w:rFonts w:ascii="Times New Roman" w:hAnsi="Times New Roman" w:cs="Times New Roman"/>
          <w:sz w:val="28"/>
          <w:szCs w:val="28"/>
          <w:lang w:val="kk-KZ"/>
        </w:rPr>
        <w:t>дібаева С.Қ. Тұлға психологиясы. Алматы, Қазақ университеті, 2016, 203 б.</w:t>
      </w:r>
    </w:p>
    <w:p w:rsidR="007D6BEF" w:rsidRPr="007D6BEF" w:rsidRDefault="007D6BEF" w:rsidP="007D6BEF">
      <w:pPr>
        <w:widowControl w:val="0"/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BEF">
        <w:rPr>
          <w:rFonts w:ascii="Times New Roman" w:hAnsi="Times New Roman" w:cs="Times New Roman"/>
          <w:sz w:val="28"/>
          <w:szCs w:val="28"/>
          <w:lang w:val="kk-KZ"/>
        </w:rPr>
        <w:t>5. Тоқсанбаева Н.Қ. Танымдық іс- әрекеткке   кіріспе,- Қазақ университеті, 2010ж.-187 б.</w:t>
      </w:r>
    </w:p>
    <w:p w:rsidR="007D6BEF" w:rsidRPr="007D6BEF" w:rsidRDefault="007D6BEF" w:rsidP="007D6BEF">
      <w:pPr>
        <w:tabs>
          <w:tab w:val="left" w:pos="0"/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D6BEF">
        <w:rPr>
          <w:rFonts w:ascii="Times New Roman" w:hAnsi="Times New Roman"/>
          <w:sz w:val="28"/>
          <w:szCs w:val="28"/>
          <w:lang w:val="kk-KZ"/>
        </w:rPr>
        <w:t>6.Ахтаева Н.С., Әбдіғапбарова А.І., Бекбаева  З.Н. Әлеуметтік психология.Оқу құралы.    Алматы, 2010</w:t>
      </w:r>
    </w:p>
    <w:p w:rsidR="007D6BEF" w:rsidRPr="007D6BEF" w:rsidRDefault="007D6BEF" w:rsidP="007D6BEF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D6BEF">
        <w:rPr>
          <w:rFonts w:ascii="Times New Roman" w:hAnsi="Times New Roman"/>
          <w:sz w:val="28"/>
          <w:szCs w:val="28"/>
          <w:lang w:val="kk-KZ"/>
        </w:rPr>
        <w:t>7.Калымбетова Э.К. Әлеуметтік психология.Оқу құралы.   Алматы, 2010</w:t>
      </w:r>
    </w:p>
    <w:p w:rsidR="007D6BEF" w:rsidRPr="007D6BEF" w:rsidRDefault="007D6BEF" w:rsidP="007D6BEF">
      <w:pPr>
        <w:tabs>
          <w:tab w:val="left" w:pos="284"/>
          <w:tab w:val="left" w:pos="426"/>
          <w:tab w:val="left" w:pos="993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D6BEF">
        <w:rPr>
          <w:rFonts w:ascii="Times New Roman" w:hAnsi="Times New Roman"/>
          <w:sz w:val="28"/>
          <w:szCs w:val="28"/>
          <w:lang w:val="kk-KZ"/>
        </w:rPr>
        <w:t>8.Жұбаназарова Н.С. Жас ерекшелік психологиясы. Оқу құралы. «Қазақ университеті» 2013ж.</w:t>
      </w:r>
    </w:p>
    <w:p w:rsidR="007D6BEF" w:rsidRPr="007D6BEF" w:rsidRDefault="007D6BEF" w:rsidP="007D6BEF">
      <w:pPr>
        <w:widowControl w:val="0"/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BEF">
        <w:rPr>
          <w:rFonts w:ascii="Times New Roman" w:hAnsi="Times New Roman"/>
          <w:sz w:val="28"/>
          <w:szCs w:val="28"/>
          <w:lang w:val="kk-KZ"/>
        </w:rPr>
        <w:t xml:space="preserve">9. </w:t>
      </w:r>
      <w:proofErr w:type="gramStart"/>
      <w:r w:rsidRPr="007D6BEF">
        <w:rPr>
          <w:rFonts w:ascii="Times New Roman" w:hAnsi="Times New Roman"/>
          <w:sz w:val="28"/>
          <w:szCs w:val="28"/>
        </w:rPr>
        <w:t>Ж</w:t>
      </w:r>
      <w:proofErr w:type="gramEnd"/>
      <w:r w:rsidRPr="007D6BEF">
        <w:rPr>
          <w:rFonts w:ascii="Times New Roman" w:hAnsi="Times New Roman"/>
          <w:sz w:val="28"/>
          <w:szCs w:val="28"/>
        </w:rPr>
        <w:t xml:space="preserve">ұбаназарова Н.С. </w:t>
      </w:r>
      <w:proofErr w:type="spellStart"/>
      <w:r w:rsidRPr="007D6BEF">
        <w:rPr>
          <w:rFonts w:ascii="Times New Roman" w:hAnsi="Times New Roman"/>
          <w:sz w:val="28"/>
          <w:szCs w:val="28"/>
        </w:rPr>
        <w:t>Жас</w:t>
      </w:r>
      <w:proofErr w:type="spellEnd"/>
      <w:r w:rsidRPr="007D6B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6BEF">
        <w:rPr>
          <w:rFonts w:ascii="Times New Roman" w:hAnsi="Times New Roman"/>
          <w:sz w:val="28"/>
          <w:szCs w:val="28"/>
        </w:rPr>
        <w:t>ерекшелік</w:t>
      </w:r>
      <w:proofErr w:type="spellEnd"/>
      <w:r w:rsidRPr="007D6B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6BEF">
        <w:rPr>
          <w:rFonts w:ascii="Times New Roman" w:hAnsi="Times New Roman"/>
          <w:sz w:val="28"/>
          <w:szCs w:val="28"/>
        </w:rPr>
        <w:t>психологиясы</w:t>
      </w:r>
      <w:proofErr w:type="spellEnd"/>
      <w:r w:rsidRPr="007D6BEF">
        <w:rPr>
          <w:rFonts w:ascii="Times New Roman" w:hAnsi="Times New Roman"/>
          <w:sz w:val="28"/>
          <w:szCs w:val="28"/>
        </w:rPr>
        <w:t xml:space="preserve">. </w:t>
      </w:r>
      <w:r w:rsidRPr="007D6BEF">
        <w:rPr>
          <w:rFonts w:ascii="Times New Roman" w:hAnsi="Times New Roman"/>
          <w:sz w:val="28"/>
          <w:szCs w:val="28"/>
          <w:lang w:val="kk-KZ"/>
        </w:rPr>
        <w:t>Оқулық. «Қазақ университеті» 2014ж</w:t>
      </w:r>
    </w:p>
    <w:p w:rsidR="007D6BEF" w:rsidRPr="007D6BEF" w:rsidRDefault="007D6BEF" w:rsidP="007D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BEF">
        <w:rPr>
          <w:rFonts w:ascii="Times New Roman" w:hAnsi="Times New Roman"/>
          <w:sz w:val="28"/>
          <w:szCs w:val="28"/>
        </w:rPr>
        <w:t>10.</w:t>
      </w:r>
      <w:r w:rsidRPr="007D6BEF">
        <w:rPr>
          <w:rFonts w:ascii="Times New Roman" w:hAnsi="Times New Roman" w:cs="Times New Roman"/>
          <w:sz w:val="28"/>
          <w:szCs w:val="28"/>
        </w:rPr>
        <w:t>.Берн Э. Игры, в которые играют люди: Психология человеческих взаимоотношений; / Эрик Берн</w:t>
      </w:r>
      <w:proofErr w:type="gramStart"/>
      <w:r w:rsidRPr="007D6BE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D6BEF">
        <w:rPr>
          <w:rFonts w:ascii="Times New Roman" w:hAnsi="Times New Roman" w:cs="Times New Roman"/>
          <w:sz w:val="28"/>
          <w:szCs w:val="28"/>
        </w:rPr>
        <w:t xml:space="preserve"> пер. с англ. А. </w:t>
      </w:r>
      <w:proofErr w:type="spellStart"/>
      <w:r w:rsidRPr="007D6BEF">
        <w:rPr>
          <w:rFonts w:ascii="Times New Roman" w:hAnsi="Times New Roman" w:cs="Times New Roman"/>
          <w:sz w:val="28"/>
          <w:szCs w:val="28"/>
        </w:rPr>
        <w:t>Грузберга</w:t>
      </w:r>
      <w:proofErr w:type="spellEnd"/>
      <w:r w:rsidRPr="007D6BEF">
        <w:rPr>
          <w:rFonts w:ascii="Times New Roman" w:hAnsi="Times New Roman" w:cs="Times New Roman"/>
          <w:sz w:val="28"/>
          <w:szCs w:val="28"/>
        </w:rPr>
        <w:t>. – Москва</w:t>
      </w:r>
      <w:proofErr w:type="gramStart"/>
      <w:r w:rsidRPr="007D6BE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D6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BEF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7D6BEF">
        <w:rPr>
          <w:rFonts w:ascii="Times New Roman" w:hAnsi="Times New Roman" w:cs="Times New Roman"/>
          <w:sz w:val="28"/>
          <w:szCs w:val="28"/>
        </w:rPr>
        <w:t>, 2012. – 353 с</w:t>
      </w:r>
      <w:proofErr w:type="gramStart"/>
      <w:r w:rsidRPr="007D6BEF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</w:p>
    <w:p w:rsidR="007D6BEF" w:rsidRPr="007D6BEF" w:rsidRDefault="007D6BEF" w:rsidP="007D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BEF">
        <w:rPr>
          <w:rFonts w:ascii="Times New Roman" w:hAnsi="Times New Roman"/>
          <w:sz w:val="28"/>
          <w:szCs w:val="28"/>
        </w:rPr>
        <w:t>11.</w:t>
      </w:r>
      <w:r w:rsidRPr="007D6BEF">
        <w:rPr>
          <w:rFonts w:ascii="Times New Roman" w:hAnsi="Times New Roman" w:cs="Times New Roman"/>
          <w:sz w:val="28"/>
          <w:szCs w:val="28"/>
        </w:rPr>
        <w:t>.Берн Э. Люди, которые играют в игры: Психология человеческой судьбы / Эрик Берн</w:t>
      </w:r>
      <w:proofErr w:type="gramStart"/>
      <w:r w:rsidRPr="007D6BE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D6BEF">
        <w:rPr>
          <w:rFonts w:ascii="Times New Roman" w:hAnsi="Times New Roman" w:cs="Times New Roman"/>
          <w:sz w:val="28"/>
          <w:szCs w:val="28"/>
        </w:rPr>
        <w:t xml:space="preserve"> пер. с англ. А. </w:t>
      </w:r>
      <w:proofErr w:type="spellStart"/>
      <w:r w:rsidRPr="007D6BEF">
        <w:rPr>
          <w:rFonts w:ascii="Times New Roman" w:hAnsi="Times New Roman" w:cs="Times New Roman"/>
          <w:sz w:val="28"/>
          <w:szCs w:val="28"/>
        </w:rPr>
        <w:t>Грузберга</w:t>
      </w:r>
      <w:proofErr w:type="spellEnd"/>
      <w:r w:rsidRPr="007D6BEF">
        <w:rPr>
          <w:rFonts w:ascii="Times New Roman" w:hAnsi="Times New Roman" w:cs="Times New Roman"/>
          <w:sz w:val="28"/>
          <w:szCs w:val="28"/>
        </w:rPr>
        <w:t>. – Москва</w:t>
      </w:r>
      <w:proofErr w:type="gramStart"/>
      <w:r w:rsidRPr="007D6BE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D6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BEF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7D6BEF">
        <w:rPr>
          <w:rFonts w:ascii="Times New Roman" w:hAnsi="Times New Roman" w:cs="Times New Roman"/>
          <w:sz w:val="28"/>
          <w:szCs w:val="28"/>
        </w:rPr>
        <w:t xml:space="preserve">, 2012. – 574 с. </w:t>
      </w:r>
    </w:p>
    <w:p w:rsidR="007D6BEF" w:rsidRPr="007D6BEF" w:rsidRDefault="007D6BEF" w:rsidP="007D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BEF">
        <w:rPr>
          <w:rFonts w:ascii="Times New Roman" w:hAnsi="Times New Roman"/>
          <w:sz w:val="28"/>
          <w:szCs w:val="28"/>
        </w:rPr>
        <w:t>12</w:t>
      </w:r>
      <w:r w:rsidRPr="007D6BEF">
        <w:rPr>
          <w:rFonts w:ascii="Times New Roman" w:hAnsi="Times New Roman" w:cs="Times New Roman"/>
          <w:sz w:val="28"/>
          <w:szCs w:val="28"/>
        </w:rPr>
        <w:t>.</w:t>
      </w:r>
      <w:r w:rsidRPr="007D6BEF">
        <w:rPr>
          <w:rFonts w:ascii="Times New Roman" w:hAnsi="Times New Roman" w:cs="Times New Roman"/>
          <w:sz w:val="28"/>
          <w:szCs w:val="28"/>
          <w:lang w:val="kk-KZ"/>
        </w:rPr>
        <w:t xml:space="preserve">Бурлачук Л.Ф. Психодиагностика личности. </w:t>
      </w:r>
      <w:proofErr w:type="gramStart"/>
      <w:r w:rsidRPr="007D6BEF">
        <w:rPr>
          <w:rFonts w:ascii="Times New Roman" w:hAnsi="Times New Roman" w:cs="Times New Roman"/>
          <w:sz w:val="28"/>
          <w:szCs w:val="28"/>
        </w:rPr>
        <w:t>–</w:t>
      </w:r>
      <w:r w:rsidRPr="007D6BEF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 w:rsidRPr="007D6BEF">
        <w:rPr>
          <w:rFonts w:ascii="Times New Roman" w:hAnsi="Times New Roman" w:cs="Times New Roman"/>
          <w:sz w:val="28"/>
          <w:szCs w:val="28"/>
          <w:lang w:val="kk-KZ"/>
        </w:rPr>
        <w:t>иев., 200</w:t>
      </w:r>
      <w:r w:rsidRPr="007D6BEF">
        <w:rPr>
          <w:rFonts w:ascii="Times New Roman" w:hAnsi="Times New Roman" w:cs="Times New Roman"/>
          <w:sz w:val="28"/>
          <w:szCs w:val="28"/>
        </w:rPr>
        <w:t>9</w:t>
      </w:r>
      <w:r w:rsidRPr="007D6BEF">
        <w:rPr>
          <w:rFonts w:ascii="Times New Roman" w:hAnsi="Times New Roman" w:cs="Times New Roman"/>
          <w:sz w:val="28"/>
          <w:szCs w:val="28"/>
          <w:lang w:val="kk-KZ"/>
        </w:rPr>
        <w:t>.-300 с.</w:t>
      </w:r>
    </w:p>
    <w:p w:rsidR="007D6BEF" w:rsidRPr="007D6BEF" w:rsidRDefault="007D6BEF" w:rsidP="007D6B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EF">
        <w:rPr>
          <w:rFonts w:ascii="Times New Roman" w:hAnsi="Times New Roman"/>
          <w:sz w:val="28"/>
          <w:szCs w:val="28"/>
        </w:rPr>
        <w:t>13</w:t>
      </w:r>
      <w:r w:rsidRPr="007D6BEF">
        <w:rPr>
          <w:rFonts w:ascii="Times New Roman" w:hAnsi="Times New Roman" w:cs="Times New Roman"/>
          <w:sz w:val="28"/>
          <w:szCs w:val="28"/>
        </w:rPr>
        <w:t>.Леонтьев А.Н. Лекции по общей психологии. М., 20</w:t>
      </w:r>
      <w:r w:rsidRPr="007D6BEF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7D6BEF">
        <w:rPr>
          <w:rFonts w:ascii="Times New Roman" w:hAnsi="Times New Roman" w:cs="Times New Roman"/>
          <w:sz w:val="28"/>
          <w:szCs w:val="28"/>
        </w:rPr>
        <w:t>. – 428 с.</w:t>
      </w:r>
    </w:p>
    <w:p w:rsidR="007D6BEF" w:rsidRPr="007D6BEF" w:rsidRDefault="007D6BEF" w:rsidP="007D6BEF">
      <w:pPr>
        <w:keepNext/>
        <w:tabs>
          <w:tab w:val="center" w:pos="9639"/>
        </w:tabs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BEF">
        <w:rPr>
          <w:rFonts w:ascii="Times New Roman" w:hAnsi="Times New Roman"/>
          <w:sz w:val="28"/>
          <w:szCs w:val="28"/>
        </w:rPr>
        <w:t>14</w:t>
      </w:r>
      <w:r w:rsidRPr="007D6BEF">
        <w:rPr>
          <w:rFonts w:ascii="Times New Roman" w:hAnsi="Times New Roman" w:cs="Times New Roman"/>
          <w:sz w:val="28"/>
          <w:szCs w:val="28"/>
        </w:rPr>
        <w:t>.Ким А.М. Системный подход в психологии//Методологические основы психологии.</w:t>
      </w:r>
      <w:r w:rsidRPr="007D6B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BEF">
        <w:rPr>
          <w:rFonts w:ascii="Times New Roman" w:hAnsi="Times New Roman" w:cs="Times New Roman"/>
          <w:sz w:val="28"/>
          <w:szCs w:val="28"/>
        </w:rPr>
        <w:t>-</w:t>
      </w:r>
      <w:r w:rsidRPr="007D6B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D6BEF">
        <w:rPr>
          <w:rFonts w:ascii="Times New Roman" w:hAnsi="Times New Roman" w:cs="Times New Roman"/>
          <w:sz w:val="28"/>
          <w:szCs w:val="28"/>
        </w:rPr>
        <w:t>Алматы</w:t>
      </w:r>
      <w:proofErr w:type="gramStart"/>
      <w:r w:rsidRPr="007D6BEF">
        <w:rPr>
          <w:rFonts w:ascii="Times New Roman" w:hAnsi="Times New Roman" w:cs="Times New Roman"/>
          <w:sz w:val="28"/>
          <w:szCs w:val="28"/>
        </w:rPr>
        <w:t>:К</w:t>
      </w:r>
      <w:proofErr w:type="gramEnd"/>
      <w:r w:rsidRPr="007D6BEF">
        <w:rPr>
          <w:rFonts w:ascii="Times New Roman" w:hAnsi="Times New Roman" w:cs="Times New Roman"/>
          <w:sz w:val="28"/>
          <w:szCs w:val="28"/>
        </w:rPr>
        <w:t>азНУ</w:t>
      </w:r>
      <w:proofErr w:type="spellEnd"/>
      <w:r w:rsidRPr="007D6BEF">
        <w:rPr>
          <w:rFonts w:ascii="Times New Roman" w:hAnsi="Times New Roman" w:cs="Times New Roman"/>
          <w:sz w:val="28"/>
          <w:szCs w:val="28"/>
        </w:rPr>
        <w:t>, 2003. (Глава 1).</w:t>
      </w:r>
    </w:p>
    <w:p w:rsidR="007D6BEF" w:rsidRPr="007D6BEF" w:rsidRDefault="007D6BEF" w:rsidP="007D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BEF">
        <w:rPr>
          <w:rFonts w:ascii="Times New Roman" w:hAnsi="Times New Roman"/>
          <w:sz w:val="28"/>
          <w:szCs w:val="28"/>
        </w:rPr>
        <w:t>15</w:t>
      </w:r>
      <w:r w:rsidRPr="007D6BEF">
        <w:rPr>
          <w:rFonts w:ascii="Times New Roman" w:hAnsi="Times New Roman" w:cs="Times New Roman"/>
          <w:sz w:val="28"/>
          <w:szCs w:val="28"/>
        </w:rPr>
        <w:t>.Макланов А. Г. Общая психология</w:t>
      </w:r>
      <w:proofErr w:type="gramStart"/>
      <w:r w:rsidRPr="007D6BE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D6BEF">
        <w:rPr>
          <w:rFonts w:ascii="Times New Roman" w:hAnsi="Times New Roman" w:cs="Times New Roman"/>
          <w:sz w:val="28"/>
          <w:szCs w:val="28"/>
        </w:rPr>
        <w:t xml:space="preserve"> учебник для вузов / Санкт-Петербург, 2012. – 583 с. : ил. – (Учебник для вузов).</w:t>
      </w:r>
    </w:p>
    <w:p w:rsidR="007D6BEF" w:rsidRPr="007D6BEF" w:rsidRDefault="007D6BEF" w:rsidP="007D6BEF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6B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Қосымша:</w:t>
      </w:r>
    </w:p>
    <w:p w:rsidR="007D6BEF" w:rsidRPr="007D6BEF" w:rsidRDefault="007D6BEF" w:rsidP="007D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BEF">
        <w:rPr>
          <w:rFonts w:ascii="Times New Roman" w:hAnsi="Times New Roman" w:cs="Times New Roman"/>
          <w:sz w:val="28"/>
          <w:szCs w:val="28"/>
        </w:rPr>
        <w:t>1.</w:t>
      </w:r>
      <w:r w:rsidRPr="007D6BEF">
        <w:rPr>
          <w:rFonts w:ascii="Times New Roman" w:hAnsi="Times New Roman" w:cs="Times New Roman"/>
          <w:sz w:val="28"/>
          <w:szCs w:val="28"/>
          <w:lang w:val="kk-KZ"/>
        </w:rPr>
        <w:t>Абрамова Г.С.Алгоритмы работы психолога со взрослыми</w:t>
      </w:r>
      <w:proofErr w:type="gramStart"/>
      <w:r w:rsidRPr="007D6BEF">
        <w:rPr>
          <w:rFonts w:ascii="Times New Roman" w:hAnsi="Times New Roman" w:cs="Times New Roman"/>
          <w:sz w:val="28"/>
          <w:szCs w:val="28"/>
          <w:lang w:val="kk-KZ"/>
        </w:rPr>
        <w:t>.-</w:t>
      </w:r>
      <w:proofErr w:type="gramEnd"/>
      <w:r w:rsidRPr="007D6BEF">
        <w:rPr>
          <w:rFonts w:ascii="Times New Roman" w:hAnsi="Times New Roman" w:cs="Times New Roman"/>
          <w:sz w:val="28"/>
          <w:szCs w:val="28"/>
          <w:lang w:val="kk-KZ"/>
        </w:rPr>
        <w:t>М.,2003.</w:t>
      </w:r>
    </w:p>
    <w:p w:rsidR="007D6BEF" w:rsidRPr="007D6BEF" w:rsidRDefault="007D6BEF" w:rsidP="007D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BEF">
        <w:rPr>
          <w:rFonts w:ascii="Times New Roman" w:hAnsi="Times New Roman" w:cs="Times New Roman"/>
          <w:sz w:val="28"/>
          <w:szCs w:val="28"/>
        </w:rPr>
        <w:t xml:space="preserve">2.Маслоу А. Новые рубежи человеческой </w:t>
      </w:r>
      <w:proofErr w:type="spellStart"/>
      <w:r w:rsidRPr="007D6BEF">
        <w:rPr>
          <w:rFonts w:ascii="Times New Roman" w:hAnsi="Times New Roman" w:cs="Times New Roman"/>
          <w:sz w:val="28"/>
          <w:szCs w:val="28"/>
        </w:rPr>
        <w:t>природы</w:t>
      </w:r>
      <w:proofErr w:type="gramStart"/>
      <w:r w:rsidRPr="007D6BE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7D6BEF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7D6BEF">
        <w:rPr>
          <w:rFonts w:ascii="Times New Roman" w:hAnsi="Times New Roman" w:cs="Times New Roman"/>
          <w:sz w:val="28"/>
          <w:szCs w:val="28"/>
        </w:rPr>
        <w:t xml:space="preserve">.: </w:t>
      </w:r>
      <w:r w:rsidRPr="007D6BEF">
        <w:rPr>
          <w:rFonts w:ascii="Times New Roman" w:hAnsi="Times New Roman" w:cs="Times New Roman"/>
          <w:sz w:val="28"/>
          <w:szCs w:val="28"/>
          <w:lang w:val="kk-KZ"/>
        </w:rPr>
        <w:t>2010.-500 с</w:t>
      </w:r>
    </w:p>
    <w:p w:rsidR="007D6BEF" w:rsidRPr="007D6BEF" w:rsidRDefault="007D6BEF" w:rsidP="007D6BE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BEF">
        <w:rPr>
          <w:rFonts w:ascii="Times New Roman" w:hAnsi="Times New Roman" w:cs="Times New Roman"/>
          <w:sz w:val="28"/>
          <w:szCs w:val="28"/>
        </w:rPr>
        <w:t xml:space="preserve">3.Жақыпов С.М. </w:t>
      </w:r>
      <w:proofErr w:type="spellStart"/>
      <w:r w:rsidRPr="007D6BE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D6BEF">
        <w:rPr>
          <w:rFonts w:ascii="Times New Roman" w:hAnsi="Times New Roman" w:cs="Times New Roman"/>
          <w:sz w:val="28"/>
          <w:szCs w:val="28"/>
        </w:rPr>
        <w:t xml:space="preserve"> психология </w:t>
      </w:r>
      <w:proofErr w:type="spellStart"/>
      <w:r w:rsidRPr="007D6BEF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7D6BEF">
        <w:rPr>
          <w:rFonts w:ascii="Times New Roman" w:hAnsi="Times New Roman" w:cs="Times New Roman"/>
          <w:sz w:val="28"/>
          <w:szCs w:val="28"/>
        </w:rPr>
        <w:t>: дә</w:t>
      </w:r>
      <w:proofErr w:type="gramStart"/>
      <w:r w:rsidRPr="007D6BE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D6BEF">
        <w:rPr>
          <w:rFonts w:ascii="Times New Roman" w:hAnsi="Times New Roman" w:cs="Times New Roman"/>
          <w:sz w:val="28"/>
          <w:szCs w:val="28"/>
        </w:rPr>
        <w:t xml:space="preserve">істер курсы. - </w:t>
      </w:r>
      <w:proofErr w:type="spellStart"/>
      <w:r w:rsidRPr="007D6BE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7D6BEF">
        <w:rPr>
          <w:rFonts w:ascii="Times New Roman" w:hAnsi="Times New Roman" w:cs="Times New Roman"/>
          <w:sz w:val="28"/>
          <w:szCs w:val="28"/>
        </w:rPr>
        <w:t>, 20</w:t>
      </w:r>
      <w:r w:rsidRPr="007D6BEF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7D6BEF">
        <w:rPr>
          <w:rFonts w:ascii="Times New Roman" w:hAnsi="Times New Roman" w:cs="Times New Roman"/>
          <w:sz w:val="28"/>
          <w:szCs w:val="28"/>
        </w:rPr>
        <w:t>.- 159.</w:t>
      </w:r>
    </w:p>
    <w:p w:rsidR="007D6BEF" w:rsidRPr="007D6BEF" w:rsidRDefault="007D6BEF" w:rsidP="007D6BE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BEF">
        <w:rPr>
          <w:rFonts w:ascii="Times New Roman" w:hAnsi="Times New Roman" w:cs="Times New Roman"/>
          <w:sz w:val="28"/>
          <w:szCs w:val="28"/>
        </w:rPr>
        <w:t xml:space="preserve">4.Жарықбаев, Қ. Жантануға </w:t>
      </w:r>
      <w:proofErr w:type="spellStart"/>
      <w:r w:rsidRPr="007D6BEF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7D6BE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D6BEF">
        <w:rPr>
          <w:rFonts w:ascii="Times New Roman" w:hAnsi="Times New Roman" w:cs="Times New Roman"/>
          <w:sz w:val="28"/>
          <w:szCs w:val="28"/>
        </w:rPr>
        <w:t>іспе</w:t>
      </w:r>
      <w:proofErr w:type="spellEnd"/>
      <w:r w:rsidRPr="007D6BEF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7D6BE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7D6BEF">
        <w:rPr>
          <w:rFonts w:ascii="Times New Roman" w:hAnsi="Times New Roman" w:cs="Times New Roman"/>
          <w:sz w:val="28"/>
          <w:szCs w:val="28"/>
        </w:rPr>
        <w:t>: "ИНФОРМ - АРНА", 20</w:t>
      </w:r>
      <w:r w:rsidRPr="007D6BEF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Pr="007D6BEF">
        <w:rPr>
          <w:rFonts w:ascii="Times New Roman" w:hAnsi="Times New Roman" w:cs="Times New Roman"/>
          <w:sz w:val="28"/>
          <w:szCs w:val="28"/>
        </w:rPr>
        <w:t>.- 187.</w:t>
      </w:r>
    </w:p>
    <w:p w:rsidR="007D6BEF" w:rsidRPr="007D6BEF" w:rsidRDefault="007D6BEF" w:rsidP="007D6BE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BEF">
        <w:rPr>
          <w:rFonts w:ascii="Times New Roman" w:hAnsi="Times New Roman" w:cs="Times New Roman"/>
          <w:sz w:val="28"/>
          <w:szCs w:val="28"/>
          <w:lang w:val="kk-KZ"/>
        </w:rPr>
        <w:t>5.Намазбаева, Ж.Ы. Жалпы психология: оқулық/ - Алматы: Абай атын. ҚазҰПУ, 2014.- 294.</w:t>
      </w:r>
      <w:r w:rsidRPr="007D6B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D6BEF" w:rsidRPr="007D6BEF" w:rsidRDefault="007D6BEF" w:rsidP="007D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BEF">
        <w:rPr>
          <w:rFonts w:ascii="Times New Roman" w:hAnsi="Times New Roman" w:cs="Times New Roman"/>
          <w:sz w:val="28"/>
          <w:szCs w:val="28"/>
          <w:lang w:val="kk-KZ"/>
        </w:rPr>
        <w:t>6.Фрейд З. Введение в психоанализ.М., 2008.-370 с.</w:t>
      </w:r>
    </w:p>
    <w:p w:rsidR="007D6BEF" w:rsidRPr="007D6BEF" w:rsidRDefault="007D6BEF" w:rsidP="007D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BEF">
        <w:rPr>
          <w:rFonts w:ascii="Times New Roman" w:hAnsi="Times New Roman" w:cs="Times New Roman"/>
          <w:sz w:val="28"/>
          <w:szCs w:val="28"/>
          <w:lang w:val="kk-KZ"/>
        </w:rPr>
        <w:t>7. Elliot Aronson, Wilson T, Eykert Robin. Social psychology. Psychological laws of human behavior in society. -  1991 - 560 p. liers Alan; Où est la mémoire? Mémorisent Art / 1999., 224 Р.</w:t>
      </w:r>
    </w:p>
    <w:p w:rsidR="007D6BEF" w:rsidRPr="007D6BEF" w:rsidRDefault="007D6BEF" w:rsidP="007D6BEF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BEF">
        <w:rPr>
          <w:rFonts w:ascii="Times New Roman" w:hAnsi="Times New Roman" w:cs="Times New Roman"/>
          <w:sz w:val="28"/>
          <w:szCs w:val="28"/>
        </w:rPr>
        <w:lastRenderedPageBreak/>
        <w:t xml:space="preserve">8.Ташимова Ф.С.Психологические основы  процесса </w:t>
      </w:r>
      <w:proofErr w:type="spellStart"/>
      <w:r w:rsidRPr="007D6BEF">
        <w:rPr>
          <w:rFonts w:ascii="Times New Roman" w:hAnsi="Times New Roman" w:cs="Times New Roman"/>
          <w:sz w:val="28"/>
          <w:szCs w:val="28"/>
        </w:rPr>
        <w:t>смыслообразования</w:t>
      </w:r>
      <w:proofErr w:type="spellEnd"/>
      <w:r w:rsidRPr="007D6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BE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7D6BEF">
        <w:rPr>
          <w:rFonts w:ascii="Times New Roman" w:hAnsi="Times New Roman" w:cs="Times New Roman"/>
          <w:sz w:val="28"/>
          <w:szCs w:val="28"/>
        </w:rPr>
        <w:t xml:space="preserve">:  « Қазақ   </w:t>
      </w:r>
      <w:proofErr w:type="spellStart"/>
      <w:r w:rsidRPr="007D6BEF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7D6BEF">
        <w:rPr>
          <w:rFonts w:ascii="Times New Roman" w:hAnsi="Times New Roman" w:cs="Times New Roman"/>
          <w:sz w:val="28"/>
          <w:szCs w:val="28"/>
        </w:rPr>
        <w:t>», 2011.- 167с. Учебное пособие</w:t>
      </w:r>
    </w:p>
    <w:p w:rsidR="00574587" w:rsidRPr="007D6BEF" w:rsidRDefault="007D6BEF" w:rsidP="007D6BEF">
      <w:pPr>
        <w:rPr>
          <w:sz w:val="28"/>
          <w:szCs w:val="28"/>
        </w:rPr>
      </w:pPr>
      <w:r w:rsidRPr="007D6BEF">
        <w:rPr>
          <w:rStyle w:val="shorttext"/>
          <w:rFonts w:ascii="Times New Roman" w:hAnsi="Times New Roman" w:cs="Times New Roman"/>
          <w:b/>
          <w:sz w:val="28"/>
          <w:szCs w:val="28"/>
          <w:lang w:val="kk-KZ"/>
        </w:rPr>
        <w:t xml:space="preserve">Қол жетімді онлайн: </w:t>
      </w:r>
      <w:r w:rsidRPr="007D6BEF">
        <w:rPr>
          <w:rStyle w:val="shorttext"/>
          <w:rFonts w:ascii="Times New Roman" w:hAnsi="Times New Roman" w:cs="Times New Roman"/>
          <w:sz w:val="28"/>
          <w:szCs w:val="28"/>
          <w:lang w:val="kk-KZ"/>
        </w:rPr>
        <w:t>Қосымша оқу материалы бойынша психология, сондай-ақ құжаттама жүйесі үшін деректер базасын, пайдалану үшін, үй тапсырмасын, жобаларды, Сіз сайт парақшаңыздан көре аласыз  univer.kaznu.kz. ПОӘК бөлімінде. (Меңгеру курстары БАОК пәндер тақырыбы бойынша ұсынылады)</w:t>
      </w:r>
    </w:p>
    <w:sectPr w:rsidR="00574587" w:rsidRPr="007D6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BEF"/>
    <w:rsid w:val="00574587"/>
    <w:rsid w:val="007D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7D6BEF"/>
  </w:style>
  <w:style w:type="paragraph" w:styleId="a3">
    <w:name w:val="List Paragraph"/>
    <w:basedOn w:val="a"/>
    <w:qFormat/>
    <w:rsid w:val="007D6BEF"/>
    <w:pPr>
      <w:suppressAutoHyphens/>
      <w:ind w:left="720"/>
      <w:contextualSpacing/>
    </w:pPr>
    <w:rPr>
      <w:rFonts w:ascii="Calibri" w:eastAsia="SimSun" w:hAnsi="Calibri" w:cs="Calibri"/>
      <w:lang w:eastAsia="en-US"/>
    </w:rPr>
  </w:style>
  <w:style w:type="paragraph" w:styleId="a4">
    <w:name w:val="Body Text Indent"/>
    <w:basedOn w:val="a"/>
    <w:link w:val="a5"/>
    <w:uiPriority w:val="99"/>
    <w:unhideWhenUsed/>
    <w:rsid w:val="007D6BEF"/>
    <w:pPr>
      <w:suppressAutoHyphens/>
      <w:spacing w:after="120"/>
      <w:ind w:left="283"/>
    </w:pPr>
    <w:rPr>
      <w:rFonts w:ascii="Calibri" w:eastAsia="SimSun" w:hAnsi="Calibri" w:cs="Times New Roman"/>
    </w:rPr>
  </w:style>
  <w:style w:type="character" w:customStyle="1" w:styleId="a5">
    <w:name w:val="Основной текст с отступом Знак"/>
    <w:basedOn w:val="a0"/>
    <w:link w:val="a4"/>
    <w:uiPriority w:val="99"/>
    <w:rsid w:val="007D6BEF"/>
    <w:rPr>
      <w:rFonts w:ascii="Calibri" w:eastAsia="SimSu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2016-10-18T05:21:00Z</dcterms:created>
  <dcterms:modified xsi:type="dcterms:W3CDTF">2016-10-18T05:28:00Z</dcterms:modified>
</cp:coreProperties>
</file>